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E20" w:rsidRPr="00871A67" w:rsidRDefault="00397266" w:rsidP="00871A67">
      <w:pPr>
        <w:pStyle w:val="a3"/>
        <w:widowControl/>
        <w:snapToGrid w:val="0"/>
        <w:spacing w:beforeAutospacing="0" w:afterAutospacing="0" w:line="360" w:lineRule="auto"/>
        <w:ind w:firstLineChars="395" w:firstLine="1428"/>
        <w:rPr>
          <w:rFonts w:asciiTheme="minorEastAsia" w:hAnsiTheme="minorEastAsia"/>
          <w:b/>
          <w:sz w:val="36"/>
          <w:szCs w:val="36"/>
          <w:lang w:eastAsia="zh-Hans"/>
        </w:rPr>
      </w:pPr>
      <w:r w:rsidRPr="00871A67">
        <w:rPr>
          <w:rFonts w:asciiTheme="minorEastAsia" w:hAnsiTheme="minorEastAsia" w:hint="eastAsia"/>
          <w:b/>
          <w:sz w:val="36"/>
          <w:szCs w:val="36"/>
          <w:lang w:eastAsia="zh-Hans"/>
        </w:rPr>
        <w:t>“</w:t>
      </w:r>
      <w:r w:rsidRPr="00871A67">
        <w:rPr>
          <w:rFonts w:asciiTheme="minorEastAsia" w:hAnsiTheme="minorEastAsia" w:hint="eastAsia"/>
          <w:b/>
          <w:sz w:val="36"/>
          <w:szCs w:val="36"/>
          <w:lang w:eastAsia="zh-Hans"/>
        </w:rPr>
        <w:t>人可以被毁灭</w:t>
      </w:r>
      <w:r w:rsidRPr="00871A67">
        <w:rPr>
          <w:rFonts w:asciiTheme="minorEastAsia" w:hAnsiTheme="minorEastAsia"/>
          <w:b/>
          <w:sz w:val="36"/>
          <w:szCs w:val="36"/>
          <w:lang w:eastAsia="zh-Hans"/>
        </w:rPr>
        <w:t>，</w:t>
      </w:r>
      <w:r w:rsidRPr="00871A67">
        <w:rPr>
          <w:rFonts w:asciiTheme="minorEastAsia" w:hAnsiTheme="minorEastAsia" w:hint="eastAsia"/>
          <w:b/>
          <w:sz w:val="36"/>
          <w:szCs w:val="36"/>
          <w:lang w:eastAsia="zh-Hans"/>
        </w:rPr>
        <w:t>但不能被打败</w:t>
      </w:r>
      <w:r w:rsidRPr="00871A67">
        <w:rPr>
          <w:rFonts w:asciiTheme="minorEastAsia" w:hAnsiTheme="minorEastAsia" w:hint="eastAsia"/>
          <w:b/>
          <w:sz w:val="36"/>
          <w:szCs w:val="36"/>
          <w:lang w:eastAsia="zh-Hans"/>
        </w:rPr>
        <w:t>”</w:t>
      </w:r>
    </w:p>
    <w:p w:rsidR="00CD3E20" w:rsidRPr="00871A67" w:rsidRDefault="00397266">
      <w:pPr>
        <w:pStyle w:val="a3"/>
        <w:widowControl/>
        <w:snapToGrid w:val="0"/>
        <w:spacing w:beforeAutospacing="0" w:afterAutospacing="0" w:line="360" w:lineRule="auto"/>
        <w:jc w:val="center"/>
        <w:rPr>
          <w:rFonts w:asciiTheme="minorEastAsia" w:hAnsiTheme="minorEastAsia"/>
          <w:b/>
          <w:sz w:val="36"/>
          <w:szCs w:val="36"/>
          <w:lang w:eastAsia="zh-Hans"/>
        </w:rPr>
      </w:pPr>
      <w:r w:rsidRPr="00871A67">
        <w:rPr>
          <w:rFonts w:asciiTheme="minorEastAsia" w:hAnsiTheme="minorEastAsia"/>
          <w:b/>
          <w:sz w:val="36"/>
          <w:szCs w:val="36"/>
          <w:lang w:eastAsia="zh-Hans"/>
        </w:rPr>
        <w:t>——</w:t>
      </w:r>
      <w:r w:rsidRPr="00871A67">
        <w:rPr>
          <w:rFonts w:asciiTheme="minorEastAsia" w:hAnsiTheme="minorEastAsia"/>
          <w:b/>
          <w:sz w:val="36"/>
          <w:szCs w:val="36"/>
          <w:lang w:eastAsia="zh-Hans"/>
        </w:rPr>
        <w:t>《</w:t>
      </w:r>
      <w:r w:rsidRPr="00871A67">
        <w:rPr>
          <w:rFonts w:asciiTheme="minorEastAsia" w:hAnsiTheme="minorEastAsia" w:hint="eastAsia"/>
          <w:b/>
          <w:sz w:val="36"/>
          <w:szCs w:val="36"/>
          <w:lang w:eastAsia="zh-Hans"/>
        </w:rPr>
        <w:t>永别了</w:t>
      </w:r>
      <w:r w:rsidRPr="00871A67">
        <w:rPr>
          <w:rFonts w:asciiTheme="minorEastAsia" w:hAnsiTheme="minorEastAsia"/>
          <w:b/>
          <w:sz w:val="36"/>
          <w:szCs w:val="36"/>
          <w:lang w:eastAsia="zh-Hans"/>
        </w:rPr>
        <w:t>，</w:t>
      </w:r>
      <w:r w:rsidRPr="00871A67">
        <w:rPr>
          <w:rFonts w:asciiTheme="minorEastAsia" w:hAnsiTheme="minorEastAsia" w:hint="eastAsia"/>
          <w:b/>
          <w:sz w:val="36"/>
          <w:szCs w:val="36"/>
          <w:lang w:eastAsia="zh-Hans"/>
        </w:rPr>
        <w:t>武器</w:t>
      </w:r>
      <w:r w:rsidRPr="00871A67">
        <w:rPr>
          <w:rFonts w:asciiTheme="minorEastAsia" w:hAnsiTheme="minorEastAsia"/>
          <w:b/>
          <w:sz w:val="36"/>
          <w:szCs w:val="36"/>
          <w:lang w:eastAsia="zh-Hans"/>
        </w:rPr>
        <w:t>》</w:t>
      </w:r>
      <w:r w:rsidRPr="00871A67">
        <w:rPr>
          <w:rFonts w:asciiTheme="minorEastAsia" w:hAnsiTheme="minorEastAsia" w:hint="eastAsia"/>
          <w:b/>
          <w:sz w:val="36"/>
          <w:szCs w:val="36"/>
          <w:lang w:eastAsia="zh-Hans"/>
        </w:rPr>
        <w:t>读后感</w:t>
      </w:r>
    </w:p>
    <w:p w:rsidR="00CD3E20" w:rsidRDefault="00871A67">
      <w:pPr>
        <w:pStyle w:val="a3"/>
        <w:widowControl/>
        <w:snapToGrid w:val="0"/>
        <w:spacing w:beforeAutospacing="0" w:afterAutospacing="0" w:line="360" w:lineRule="auto"/>
        <w:jc w:val="center"/>
        <w:rPr>
          <w:rFonts w:hint="eastAsia"/>
        </w:rPr>
      </w:pPr>
      <w:r>
        <w:rPr>
          <w:rFonts w:hint="eastAsia"/>
        </w:rPr>
        <w:t>行星支部</w:t>
      </w:r>
      <w:r>
        <w:rPr>
          <w:rFonts w:hint="eastAsia"/>
        </w:rPr>
        <w:t xml:space="preserve"> </w:t>
      </w:r>
      <w:r w:rsidR="00397266">
        <w:rPr>
          <w:rFonts w:hint="eastAsia"/>
          <w:lang w:eastAsia="zh-Hans"/>
        </w:rPr>
        <w:t>黄秀敏</w:t>
      </w:r>
    </w:p>
    <w:p w:rsidR="00871A67" w:rsidRDefault="00871A67">
      <w:pPr>
        <w:pStyle w:val="a3"/>
        <w:widowControl/>
        <w:snapToGrid w:val="0"/>
        <w:spacing w:beforeAutospacing="0" w:afterAutospacing="0" w:line="360" w:lineRule="auto"/>
        <w:jc w:val="center"/>
      </w:pPr>
    </w:p>
    <w:p w:rsidR="00CD3E20" w:rsidRPr="00871A67" w:rsidRDefault="00397266">
      <w:pPr>
        <w:pStyle w:val="a3"/>
        <w:widowControl/>
        <w:snapToGrid w:val="0"/>
        <w:spacing w:beforeAutospacing="0" w:afterAutospacing="0" w:line="360" w:lineRule="auto"/>
        <w:ind w:firstLine="420"/>
        <w:rPr>
          <w:rFonts w:ascii="仿宋_GB2312" w:eastAsia="仿宋_GB2312" w:hint="eastAsia"/>
          <w:sz w:val="28"/>
          <w:szCs w:val="28"/>
          <w:lang w:eastAsia="zh-Hans"/>
        </w:rPr>
      </w:pPr>
      <w:r w:rsidRPr="00871A67">
        <w:rPr>
          <w:rFonts w:ascii="仿宋_GB2312" w:eastAsia="仿宋_GB2312" w:hint="eastAsia"/>
          <w:sz w:val="28"/>
          <w:szCs w:val="28"/>
          <w:lang w:eastAsia="zh-Hans"/>
        </w:rPr>
        <w:t>“不管战争多么非打不可</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打得多么有道理</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绝对别因此认为战争不是罪孽</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w:t>
      </w:r>
    </w:p>
    <w:p w:rsidR="00CD3E20" w:rsidRPr="00871A67" w:rsidRDefault="00397266">
      <w:pPr>
        <w:pStyle w:val="a3"/>
        <w:widowControl/>
        <w:snapToGrid w:val="0"/>
        <w:spacing w:beforeAutospacing="0" w:afterAutospacing="0" w:line="360" w:lineRule="auto"/>
        <w:ind w:left="6300" w:firstLine="420"/>
        <w:rPr>
          <w:rFonts w:ascii="仿宋_GB2312" w:eastAsia="仿宋_GB2312" w:hint="eastAsia"/>
          <w:sz w:val="28"/>
          <w:szCs w:val="28"/>
          <w:lang w:eastAsia="zh-Hans"/>
        </w:rPr>
      </w:pP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海明威</w:t>
      </w:r>
    </w:p>
    <w:p w:rsidR="00CD3E20" w:rsidRPr="00871A67" w:rsidRDefault="00397266" w:rsidP="00871A67">
      <w:pPr>
        <w:pStyle w:val="a3"/>
        <w:widowControl/>
        <w:snapToGrid w:val="0"/>
        <w:spacing w:beforeAutospacing="0" w:afterAutospacing="0" w:line="360" w:lineRule="auto"/>
        <w:ind w:firstLineChars="200" w:firstLine="560"/>
        <w:rPr>
          <w:rFonts w:ascii="仿宋_GB2312" w:eastAsia="仿宋_GB2312" w:hint="eastAsia"/>
          <w:sz w:val="28"/>
          <w:szCs w:val="28"/>
          <w:lang w:eastAsia="zh-Hans"/>
        </w:rPr>
      </w:pPr>
      <w:r w:rsidRPr="00871A67">
        <w:rPr>
          <w:rFonts w:ascii="仿宋_GB2312" w:eastAsia="仿宋_GB2312" w:hint="eastAsia"/>
          <w:sz w:val="28"/>
          <w:szCs w:val="28"/>
        </w:rPr>
        <w:t>《</w:t>
      </w:r>
      <w:r w:rsidRPr="00871A67">
        <w:rPr>
          <w:rFonts w:ascii="仿宋_GB2312" w:eastAsia="仿宋_GB2312" w:hint="eastAsia"/>
          <w:sz w:val="28"/>
          <w:szCs w:val="28"/>
          <w:lang w:eastAsia="zh-Hans"/>
        </w:rPr>
        <w:t>永别了</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武器</w:t>
      </w:r>
      <w:r w:rsidRPr="00871A67">
        <w:rPr>
          <w:rFonts w:ascii="仿宋_GB2312" w:eastAsia="仿宋_GB2312" w:hint="eastAsia"/>
          <w:sz w:val="28"/>
          <w:szCs w:val="28"/>
        </w:rPr>
        <w:t>》</w:t>
      </w:r>
      <w:r w:rsidRPr="00871A67">
        <w:rPr>
          <w:rFonts w:ascii="仿宋_GB2312" w:eastAsia="仿宋_GB2312" w:hint="eastAsia"/>
          <w:sz w:val="28"/>
          <w:szCs w:val="28"/>
          <w:lang w:eastAsia="zh-Hans"/>
        </w:rPr>
        <w:t>是美国著名作家海明威于</w:t>
      </w:r>
      <w:r w:rsidRPr="00871A67">
        <w:rPr>
          <w:rFonts w:ascii="仿宋_GB2312" w:eastAsia="仿宋_GB2312" w:hint="eastAsia"/>
          <w:sz w:val="28"/>
          <w:szCs w:val="28"/>
          <w:lang w:eastAsia="zh-Hans"/>
        </w:rPr>
        <w:t>20</w:t>
      </w:r>
      <w:r w:rsidRPr="00871A67">
        <w:rPr>
          <w:rFonts w:ascii="仿宋_GB2312" w:eastAsia="仿宋_GB2312" w:hint="eastAsia"/>
          <w:sz w:val="28"/>
          <w:szCs w:val="28"/>
          <w:lang w:eastAsia="zh-Hans"/>
        </w:rPr>
        <w:t>世纪</w:t>
      </w:r>
      <w:r w:rsidRPr="00871A67">
        <w:rPr>
          <w:rFonts w:ascii="仿宋_GB2312" w:eastAsia="仿宋_GB2312" w:hint="eastAsia"/>
          <w:sz w:val="28"/>
          <w:szCs w:val="28"/>
          <w:lang w:eastAsia="zh-Hans"/>
        </w:rPr>
        <w:t>20</w:t>
      </w:r>
      <w:r w:rsidRPr="00871A67">
        <w:rPr>
          <w:rFonts w:ascii="仿宋_GB2312" w:eastAsia="仿宋_GB2312" w:hint="eastAsia"/>
          <w:sz w:val="28"/>
          <w:szCs w:val="28"/>
          <w:lang w:eastAsia="zh-Hans"/>
        </w:rPr>
        <w:t>年代所著的一部自传型小说</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也是一部反战色彩浓厚的战争小说</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书中的故事来源于海明威在第一次世界大战欧洲战场的参战经历</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1918</w:t>
      </w:r>
      <w:r w:rsidRPr="00871A67">
        <w:rPr>
          <w:rFonts w:ascii="仿宋_GB2312" w:eastAsia="仿宋_GB2312" w:hint="eastAsia"/>
          <w:sz w:val="28"/>
          <w:szCs w:val="28"/>
          <w:lang w:eastAsia="zh-Hans"/>
        </w:rPr>
        <w:t>年，第一次世界大战爆发后，</w:t>
      </w:r>
      <w:r w:rsidRPr="00871A67">
        <w:rPr>
          <w:rFonts w:ascii="仿宋_GB2312" w:eastAsia="仿宋_GB2312" w:hint="eastAsia"/>
          <w:sz w:val="28"/>
          <w:szCs w:val="28"/>
          <w:lang w:eastAsia="zh-Hans"/>
        </w:rPr>
        <w:t>19</w:t>
      </w:r>
      <w:r w:rsidRPr="00871A67">
        <w:rPr>
          <w:rFonts w:ascii="仿宋_GB2312" w:eastAsia="仿宋_GB2312" w:hint="eastAsia"/>
          <w:sz w:val="28"/>
          <w:szCs w:val="28"/>
          <w:lang w:eastAsia="zh-Hans"/>
        </w:rPr>
        <w:t>岁的海明威第一次展现了强烈的“叛逆”精神。他不顾父亲的反对，坚决辞掉了记者一职，尝试加入美军。</w:t>
      </w:r>
      <w:r w:rsidRPr="00871A67">
        <w:rPr>
          <w:rFonts w:ascii="仿宋_GB2312" w:eastAsia="仿宋_GB2312" w:hint="eastAsia"/>
          <w:sz w:val="28"/>
          <w:szCs w:val="28"/>
          <w:lang w:eastAsia="zh-Hans"/>
        </w:rPr>
        <w:t>在意大利战场当救护车司机时</w:t>
      </w:r>
      <w:r w:rsidRPr="00871A67">
        <w:rPr>
          <w:rFonts w:ascii="仿宋_GB2312" w:eastAsia="仿宋_GB2312" w:hint="eastAsia"/>
          <w:sz w:val="28"/>
          <w:szCs w:val="28"/>
          <w:lang w:eastAsia="zh-Hans"/>
        </w:rPr>
        <w:t>，一颗迫击炮弹在他身边炸裂，在他身上造成</w:t>
      </w:r>
      <w:r w:rsidRPr="00871A67">
        <w:rPr>
          <w:rFonts w:ascii="仿宋_GB2312" w:eastAsia="仿宋_GB2312" w:hint="eastAsia"/>
          <w:sz w:val="28"/>
          <w:szCs w:val="28"/>
          <w:lang w:eastAsia="zh-Hans"/>
        </w:rPr>
        <w:t>227</w:t>
      </w:r>
      <w:r w:rsidRPr="00871A67">
        <w:rPr>
          <w:rFonts w:ascii="仿宋_GB2312" w:eastAsia="仿宋_GB2312" w:hint="eastAsia"/>
          <w:sz w:val="28"/>
          <w:szCs w:val="28"/>
          <w:lang w:eastAsia="zh-Hans"/>
        </w:rPr>
        <w:t>处伤口，给他的晚年生活造成了极大的负面影响。就是在这样的战场上，海明威亲眼看到战友变得血肉横飞，</w:t>
      </w:r>
      <w:r w:rsidRPr="00871A67">
        <w:rPr>
          <w:rFonts w:ascii="仿宋_GB2312" w:eastAsia="仿宋_GB2312" w:hint="eastAsia"/>
          <w:sz w:val="28"/>
          <w:szCs w:val="28"/>
          <w:lang w:eastAsia="zh-Hans"/>
        </w:rPr>
        <w:t>得知昔日恋人改嫁他人</w:t>
      </w:r>
      <w:r w:rsidRPr="00871A67">
        <w:rPr>
          <w:rFonts w:ascii="仿宋_GB2312" w:eastAsia="仿宋_GB2312" w:hint="eastAsia"/>
          <w:sz w:val="28"/>
          <w:szCs w:val="28"/>
          <w:lang w:eastAsia="zh-Hans"/>
        </w:rPr>
        <w:t>，目睹了一桩又一桩生死别离，</w:t>
      </w:r>
      <w:r w:rsidRPr="00871A67">
        <w:rPr>
          <w:rFonts w:ascii="仿宋_GB2312" w:eastAsia="仿宋_GB2312" w:hint="eastAsia"/>
          <w:sz w:val="28"/>
          <w:szCs w:val="28"/>
          <w:lang w:eastAsia="zh-Hans"/>
        </w:rPr>
        <w:t>他</w:t>
      </w:r>
      <w:r w:rsidRPr="00871A67">
        <w:rPr>
          <w:rFonts w:ascii="仿宋_GB2312" w:eastAsia="仿宋_GB2312" w:hint="eastAsia"/>
          <w:sz w:val="28"/>
          <w:szCs w:val="28"/>
          <w:lang w:eastAsia="zh-Hans"/>
        </w:rPr>
        <w:t>充分体会到了战争的残酷。</w:t>
      </w:r>
    </w:p>
    <w:p w:rsidR="00CD3E20" w:rsidRPr="00871A67" w:rsidRDefault="00397266" w:rsidP="00871A67">
      <w:pPr>
        <w:pStyle w:val="a3"/>
        <w:widowControl/>
        <w:snapToGrid w:val="0"/>
        <w:spacing w:beforeAutospacing="0" w:afterAutospacing="0" w:line="360" w:lineRule="auto"/>
        <w:ind w:firstLineChars="200" w:firstLine="560"/>
        <w:rPr>
          <w:rFonts w:ascii="仿宋_GB2312" w:eastAsia="仿宋_GB2312" w:hint="eastAsia"/>
          <w:sz w:val="28"/>
          <w:szCs w:val="28"/>
          <w:lang w:eastAsia="zh-Hans"/>
        </w:rPr>
      </w:pPr>
      <w:r w:rsidRPr="00871A67">
        <w:rPr>
          <w:rFonts w:ascii="仿宋_GB2312" w:eastAsia="仿宋_GB2312" w:hint="eastAsia"/>
          <w:sz w:val="28"/>
          <w:szCs w:val="28"/>
          <w:lang w:eastAsia="zh-Hans"/>
        </w:rPr>
        <w:t>书中主人公亨利中尉和护士凯瑟琳的故事则被赋予了更多悲剧色彩</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亨利被炮弹炸伤</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在战地医院治疗时与凯瑟琳相识相恋</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准备再次奔赴前线时</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得知凯瑟琳怀孕</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并与其约定战后成立家庭</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意军连连失利</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亨利加入大撤退</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经历九死一生</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与凯瑟琳劫后重逢</w:t>
      </w:r>
      <w:r w:rsidRPr="00871A67">
        <w:rPr>
          <w:rFonts w:ascii="仿宋_GB2312" w:eastAsia="仿宋_GB2312" w:hint="eastAsia"/>
          <w:sz w:val="28"/>
          <w:szCs w:val="28"/>
          <w:lang w:eastAsia="zh-Hans"/>
        </w:rPr>
        <w:t>；</w:t>
      </w:r>
      <w:r w:rsidRPr="00871A67">
        <w:rPr>
          <w:rFonts w:ascii="仿宋_GB2312" w:eastAsia="仿宋_GB2312" w:hint="eastAsia"/>
          <w:sz w:val="28"/>
          <w:szCs w:val="28"/>
        </w:rPr>
        <w:t>战争给人们带来的一系列痛苦，让亨利决心离开战争，远离战争，脱下</w:t>
      </w:r>
      <w:r w:rsidRPr="00871A67">
        <w:rPr>
          <w:rFonts w:ascii="仿宋_GB2312" w:eastAsia="仿宋_GB2312" w:hint="eastAsia"/>
          <w:sz w:val="28"/>
          <w:szCs w:val="28"/>
        </w:rPr>
        <w:t>军装；</w:t>
      </w:r>
      <w:r w:rsidRPr="00871A67">
        <w:rPr>
          <w:rFonts w:ascii="仿宋_GB2312" w:eastAsia="仿宋_GB2312" w:hint="eastAsia"/>
          <w:sz w:val="28"/>
          <w:szCs w:val="28"/>
          <w:lang w:eastAsia="zh-Hans"/>
        </w:rPr>
        <w:t>在逃亡瑞士开始新的生活时</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因为分娩难产</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凯瑟琳和婴儿双双离世</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亨利万念俱灰</w:t>
      </w:r>
      <w:r w:rsidRPr="00871A67">
        <w:rPr>
          <w:rFonts w:ascii="仿宋_GB2312" w:eastAsia="仿宋_GB2312" w:hint="eastAsia"/>
          <w:sz w:val="28"/>
          <w:szCs w:val="28"/>
          <w:lang w:eastAsia="zh-Hans"/>
        </w:rPr>
        <w:t>。这乱世里的爱情之花还是枯萎凋谢了。</w:t>
      </w:r>
      <w:r w:rsidRPr="00871A67">
        <w:rPr>
          <w:rFonts w:ascii="仿宋_GB2312" w:eastAsia="仿宋_GB2312" w:hint="eastAsia"/>
          <w:sz w:val="28"/>
          <w:szCs w:val="28"/>
          <w:lang w:eastAsia="zh-Hans"/>
        </w:rPr>
        <w:t>小说在一种虚无与幻灭的气氛中结束了</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作者仿佛在哀叹“战争就是灾</w:t>
      </w:r>
      <w:r w:rsidRPr="00871A67">
        <w:rPr>
          <w:rFonts w:ascii="仿宋_GB2312" w:eastAsia="仿宋_GB2312" w:hint="eastAsia"/>
          <w:sz w:val="28"/>
          <w:szCs w:val="28"/>
          <w:lang w:eastAsia="zh-Hans"/>
        </w:rPr>
        <w:lastRenderedPageBreak/>
        <w:t>难</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战争就是死亡”</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战争大幕落下</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给亨利个人带来的是痛苦与不幸</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给参战国人民带来的是流离失所</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骨肉分离的巨大灾难</w:t>
      </w:r>
      <w:r w:rsidRPr="00871A67">
        <w:rPr>
          <w:rFonts w:ascii="仿宋_GB2312" w:eastAsia="仿宋_GB2312" w:hint="eastAsia"/>
          <w:sz w:val="28"/>
          <w:szCs w:val="28"/>
          <w:lang w:eastAsia="zh-Hans"/>
        </w:rPr>
        <w:t>。</w:t>
      </w:r>
    </w:p>
    <w:p w:rsidR="00CD3E20" w:rsidRPr="00871A67" w:rsidRDefault="00397266" w:rsidP="00871A67">
      <w:pPr>
        <w:pStyle w:val="a3"/>
        <w:widowControl/>
        <w:snapToGrid w:val="0"/>
        <w:spacing w:beforeAutospacing="0" w:afterAutospacing="0" w:line="360" w:lineRule="auto"/>
        <w:ind w:firstLineChars="200" w:firstLine="560"/>
        <w:rPr>
          <w:rFonts w:ascii="仿宋_GB2312" w:eastAsia="仿宋_GB2312" w:hint="eastAsia"/>
          <w:sz w:val="28"/>
          <w:szCs w:val="28"/>
          <w:lang w:eastAsia="zh-Hans"/>
        </w:rPr>
      </w:pPr>
      <w:r w:rsidRPr="00871A67">
        <w:rPr>
          <w:rFonts w:ascii="仿宋_GB2312" w:eastAsia="仿宋_GB2312" w:hint="eastAsia"/>
          <w:sz w:val="28"/>
          <w:szCs w:val="28"/>
          <w:lang w:eastAsia="zh-Hans"/>
        </w:rPr>
        <w:t>战争导致了爱情的悲剧，而爱情的悲剧又凸显了战争的残酷</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正是战争和爱情紧密交织在一起，才造就了这部震撼人心的伟大杰作。然而不管战争与爱情如何交织，贯穿小说始终的还是反战的主题。战争不仅夺去了凯瑟琳及其婴儿的生命，夺去了亨利的爱情和幸福，同时也夺去了千千万万人的生命和幸福。小说中有些人物，从士兵到军官到牧师，个个都厌恶战争，盼望战争早日结束，回去过和平生活。</w:t>
      </w:r>
      <w:r w:rsidRPr="00871A67">
        <w:rPr>
          <w:rFonts w:ascii="仿宋_GB2312" w:eastAsia="仿宋_GB2312" w:hint="eastAsia"/>
          <w:sz w:val="28"/>
          <w:szCs w:val="28"/>
          <w:lang w:eastAsia="zh-Hans"/>
        </w:rPr>
        <w:t xml:space="preserve"> </w:t>
      </w:r>
      <w:r w:rsidRPr="00871A67">
        <w:rPr>
          <w:rFonts w:ascii="仿宋_GB2312" w:eastAsia="仿宋_GB2312" w:hint="eastAsia"/>
          <w:sz w:val="28"/>
          <w:szCs w:val="28"/>
          <w:lang w:eastAsia="zh-Hans"/>
        </w:rPr>
        <w:t>作者还以犀利的语言揭露了战争宣传的虚伪。美国政府在大战开始时，一边抱着坐山观虎斗的态度，一边又向交战双方供应武器，大发战争财。等眼看自己的利益受到侵犯时，便扯下和平的假面具，声言要“拯救世界民主”，捡起“神圣</w:t>
      </w:r>
      <w:r w:rsidRPr="00871A67">
        <w:rPr>
          <w:rFonts w:ascii="仿宋_GB2312" w:eastAsia="仿宋_GB2312" w:hint="eastAsia"/>
          <w:sz w:val="28"/>
          <w:szCs w:val="28"/>
          <w:lang w:eastAsia="zh-Hans"/>
        </w:rPr>
        <w:t>”、“光荣”、“牺牲”等口号，把美国青年骗到欧洲战场去送死。海明威在小说中借助主人公的内心独白表达了对这种宣传的极度反感。</w:t>
      </w:r>
    </w:p>
    <w:p w:rsidR="00CD3E20" w:rsidRPr="00871A67" w:rsidRDefault="00397266" w:rsidP="00871A67">
      <w:pPr>
        <w:pStyle w:val="a3"/>
        <w:widowControl/>
        <w:snapToGrid w:val="0"/>
        <w:spacing w:beforeAutospacing="0" w:afterAutospacing="0" w:line="360" w:lineRule="auto"/>
        <w:ind w:firstLineChars="200" w:firstLine="560"/>
        <w:rPr>
          <w:rFonts w:ascii="仿宋_GB2312" w:eastAsia="仿宋_GB2312" w:hint="eastAsia"/>
          <w:sz w:val="28"/>
          <w:szCs w:val="28"/>
          <w:lang w:eastAsia="zh-Hans"/>
        </w:rPr>
      </w:pPr>
      <w:r w:rsidRPr="00871A67">
        <w:rPr>
          <w:rFonts w:ascii="仿宋_GB2312" w:eastAsia="仿宋_GB2312" w:hint="eastAsia"/>
          <w:sz w:val="28"/>
          <w:szCs w:val="28"/>
        </w:rPr>
        <w:t>从整个故事来看，海明威是写出了人们对于这场摧残爱情、摧残人性的战争从投入到怀疑到厌恶继而到冷漠麻木的过程，反映了第一次世界大战后玩世不恭、信仰危机的“迷茫一代”的精神面貌。</w:t>
      </w:r>
      <w:r w:rsidRPr="00871A67">
        <w:rPr>
          <w:rFonts w:ascii="仿宋_GB2312" w:eastAsia="仿宋_GB2312" w:hint="eastAsia"/>
          <w:sz w:val="28"/>
          <w:szCs w:val="28"/>
          <w:lang w:eastAsia="zh-Hans"/>
        </w:rPr>
        <w:t>海明威作为“迷惘的一代”的代言人，对世界、对人生完全抱着一种绝望的情绪。在海明威看来，人类好比着了火的木柴上的蚂蚁，在“世界末日”来临的时候，再好的人都免不了一死。</w:t>
      </w:r>
      <w:r w:rsidRPr="00871A67">
        <w:rPr>
          <w:rFonts w:ascii="仿宋_GB2312" w:eastAsia="仿宋_GB2312" w:hint="eastAsia"/>
          <w:sz w:val="28"/>
          <w:szCs w:val="28"/>
          <w:lang w:eastAsia="zh-Hans"/>
        </w:rPr>
        <w:t>就像海明威在</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丧钟为谁而鸣</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一书中说道的“所有人其实</w:t>
      </w:r>
      <w:r w:rsidRPr="00871A67">
        <w:rPr>
          <w:rFonts w:ascii="仿宋_GB2312" w:eastAsia="仿宋_GB2312" w:hint="eastAsia"/>
          <w:sz w:val="28"/>
          <w:szCs w:val="28"/>
          <w:lang w:eastAsia="zh-Hans"/>
        </w:rPr>
        <w:t>就是一个整体，别人的不幸就是你的不幸，不要以为丧钟为谁而鸣，它就是为你而鸣。”他用沉重的悲剧时刻提醒着人们战争付出的惨痛代价，为任何年代的读者敲响警钟。</w:t>
      </w:r>
    </w:p>
    <w:p w:rsidR="00CD3E20" w:rsidRPr="00871A67" w:rsidRDefault="00397266">
      <w:pPr>
        <w:pStyle w:val="a3"/>
        <w:widowControl/>
        <w:snapToGrid w:val="0"/>
        <w:spacing w:beforeAutospacing="0" w:afterAutospacing="0" w:line="360" w:lineRule="auto"/>
        <w:ind w:firstLine="420"/>
        <w:rPr>
          <w:rFonts w:ascii="仿宋_GB2312" w:eastAsia="仿宋_GB2312" w:hint="eastAsia"/>
          <w:sz w:val="28"/>
          <w:szCs w:val="28"/>
          <w:lang w:eastAsia="zh-Hans"/>
        </w:rPr>
      </w:pPr>
      <w:r w:rsidRPr="00871A67">
        <w:rPr>
          <w:rFonts w:ascii="仿宋_GB2312" w:eastAsia="仿宋_GB2312" w:hint="eastAsia"/>
          <w:sz w:val="28"/>
          <w:szCs w:val="28"/>
          <w:lang w:eastAsia="zh-Hans"/>
        </w:rPr>
        <w:lastRenderedPageBreak/>
        <w:t>近年来</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国际上的地区冲突和战争频发</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所以我们仍然生活在一个并不太平的年代</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就像网友们所说</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“哪有什么岁月静好</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只不过有人替你负重前行</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”战争曾让中国的国土“被毁灭”</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但中华民族人民从未“被打败”</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祖国经济</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军事力量的强大是靠数代人的筚路蓝缕</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艰苦创业得来的</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 xml:space="preserve"> </w:t>
      </w:r>
      <w:r w:rsidRPr="00871A67">
        <w:rPr>
          <w:rFonts w:ascii="仿宋_GB2312" w:eastAsia="仿宋_GB2312" w:hint="eastAsia"/>
          <w:sz w:val="28"/>
          <w:szCs w:val="28"/>
          <w:lang w:eastAsia="zh-Hans"/>
        </w:rPr>
        <w:t>如今的和平来之不易</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希望我们能真正迎来“与武器</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战争</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的永别”</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当代青年人更要担负起时代使命</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保持</w:t>
      </w:r>
      <w:r w:rsidRPr="00871A67">
        <w:rPr>
          <w:rFonts w:ascii="仿宋_GB2312" w:eastAsia="仿宋_GB2312" w:hint="eastAsia"/>
          <w:sz w:val="28"/>
          <w:szCs w:val="28"/>
          <w:lang w:eastAsia="zh-Hans"/>
        </w:rPr>
        <w:t>理智的头脑</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脚踏实地</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不为网络舆论牵引</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谨防外部势力侵入</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为实现中华民族的伟大复兴不懈奋斗</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对每一个个体来说</w:t>
      </w:r>
      <w:r w:rsidRPr="00871A67">
        <w:rPr>
          <w:rFonts w:ascii="仿宋_GB2312" w:eastAsia="仿宋_GB2312" w:hint="eastAsia"/>
          <w:sz w:val="28"/>
          <w:szCs w:val="28"/>
          <w:lang w:eastAsia="zh-Hans"/>
        </w:rPr>
        <w:t>，生活</w:t>
      </w:r>
      <w:r w:rsidRPr="00871A67">
        <w:rPr>
          <w:rFonts w:ascii="仿宋_GB2312" w:eastAsia="仿宋_GB2312" w:hint="eastAsia"/>
          <w:sz w:val="28"/>
          <w:szCs w:val="28"/>
          <w:lang w:eastAsia="zh-Hans"/>
        </w:rPr>
        <w:t>可能</w:t>
      </w:r>
      <w:r w:rsidRPr="00871A67">
        <w:rPr>
          <w:rFonts w:ascii="仿宋_GB2312" w:eastAsia="仿宋_GB2312" w:hint="eastAsia"/>
          <w:sz w:val="28"/>
          <w:szCs w:val="28"/>
          <w:lang w:eastAsia="zh-Hans"/>
        </w:rPr>
        <w:t>总是让我们遍体鳞伤，但到后来，那些受伤的地方一定会变成我们最强壮的地方。</w:t>
      </w:r>
    </w:p>
    <w:p w:rsidR="00CD3E20" w:rsidRPr="00871A67" w:rsidRDefault="00397266">
      <w:pPr>
        <w:pStyle w:val="a3"/>
        <w:widowControl/>
        <w:snapToGrid w:val="0"/>
        <w:spacing w:beforeAutospacing="0" w:afterAutospacing="0" w:line="360" w:lineRule="auto"/>
        <w:ind w:firstLine="420"/>
        <w:rPr>
          <w:rFonts w:ascii="仿宋_GB2312" w:eastAsia="仿宋_GB2312" w:hint="eastAsia"/>
          <w:sz w:val="28"/>
          <w:szCs w:val="28"/>
          <w:lang w:eastAsia="zh-Hans"/>
        </w:rPr>
      </w:pPr>
      <w:r w:rsidRPr="00871A67">
        <w:rPr>
          <w:rFonts w:ascii="仿宋_GB2312" w:eastAsia="仿宋_GB2312" w:hint="eastAsia"/>
          <w:sz w:val="28"/>
          <w:szCs w:val="28"/>
          <w:lang w:eastAsia="zh-Hans"/>
        </w:rPr>
        <w:t>最后同样推荐欧内斯特</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海明威“硬汉文学”的另外几部经典著作</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太阳照常升起</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丧钟为谁而鸣</w:t>
      </w:r>
      <w:r w:rsidRPr="00871A67">
        <w:rPr>
          <w:rFonts w:ascii="仿宋_GB2312" w:eastAsia="仿宋_GB2312" w:hint="eastAsia"/>
          <w:sz w:val="28"/>
          <w:szCs w:val="28"/>
          <w:lang w:eastAsia="zh-Hans"/>
        </w:rPr>
        <w:t>》《</w:t>
      </w:r>
      <w:r w:rsidRPr="00871A67">
        <w:rPr>
          <w:rFonts w:ascii="仿宋_GB2312" w:eastAsia="仿宋_GB2312" w:hint="eastAsia"/>
          <w:sz w:val="28"/>
          <w:szCs w:val="28"/>
          <w:lang w:eastAsia="zh-Hans"/>
        </w:rPr>
        <w:t>老人与海</w:t>
      </w:r>
      <w:r w:rsidRPr="00871A67">
        <w:rPr>
          <w:rFonts w:ascii="仿宋_GB2312" w:eastAsia="仿宋_GB2312" w:hint="eastAsia"/>
          <w:sz w:val="28"/>
          <w:szCs w:val="28"/>
          <w:lang w:eastAsia="zh-Hans"/>
        </w:rPr>
        <w:t>》。</w:t>
      </w:r>
      <w:bookmarkStart w:id="0" w:name="_GoBack"/>
      <w:bookmarkEnd w:id="0"/>
    </w:p>
    <w:p w:rsidR="00CD3E20" w:rsidRDefault="00CD3E20">
      <w:pPr>
        <w:pStyle w:val="a3"/>
        <w:widowControl/>
        <w:snapToGrid w:val="0"/>
        <w:spacing w:beforeAutospacing="0" w:afterAutospacing="0" w:line="360" w:lineRule="auto"/>
      </w:pPr>
    </w:p>
    <w:p w:rsidR="00CD3E20" w:rsidRDefault="00CC02D7">
      <w:pPr>
        <w:pStyle w:val="a3"/>
        <w:widowControl/>
        <w:snapToGrid w:val="0"/>
        <w:spacing w:beforeAutospacing="0" w:afterAutospacing="0" w:line="360" w:lineRule="auto"/>
      </w:pPr>
      <w:r>
        <w:rPr>
          <w:rFonts w:hint="eastAsia"/>
        </w:rPr>
        <w:t xml:space="preserve">                                             2022.9.26</w:t>
      </w:r>
    </w:p>
    <w:sectPr w:rsidR="00CD3E2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266" w:rsidRDefault="00397266" w:rsidP="00871A67">
      <w:r>
        <w:separator/>
      </w:r>
    </w:p>
  </w:endnote>
  <w:endnote w:type="continuationSeparator" w:id="0">
    <w:p w:rsidR="00397266" w:rsidRDefault="00397266" w:rsidP="00871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266" w:rsidRDefault="00397266" w:rsidP="00871A67">
      <w:r>
        <w:separator/>
      </w:r>
    </w:p>
  </w:footnote>
  <w:footnote w:type="continuationSeparator" w:id="0">
    <w:p w:rsidR="00397266" w:rsidRDefault="00397266" w:rsidP="00871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15C18"/>
    <w:rsid w:val="00397266"/>
    <w:rsid w:val="00871A67"/>
    <w:rsid w:val="00CC02D7"/>
    <w:rsid w:val="00CD3E20"/>
    <w:rsid w:val="734FE30B"/>
    <w:rsid w:val="7BE15C18"/>
    <w:rsid w:val="7DFDFA0B"/>
    <w:rsid w:val="AFFF14C5"/>
    <w:rsid w:val="B3EFB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871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71A67"/>
    <w:rPr>
      <w:rFonts w:asciiTheme="minorHAnsi" w:eastAsiaTheme="minorEastAsia" w:hAnsiTheme="minorHAnsi" w:cstheme="minorBidi"/>
      <w:kern w:val="2"/>
      <w:sz w:val="18"/>
      <w:szCs w:val="18"/>
    </w:rPr>
  </w:style>
  <w:style w:type="paragraph" w:styleId="a5">
    <w:name w:val="footer"/>
    <w:basedOn w:val="a"/>
    <w:link w:val="Char0"/>
    <w:rsid w:val="00871A67"/>
    <w:pPr>
      <w:tabs>
        <w:tab w:val="center" w:pos="4153"/>
        <w:tab w:val="right" w:pos="8306"/>
      </w:tabs>
      <w:snapToGrid w:val="0"/>
      <w:jc w:val="left"/>
    </w:pPr>
    <w:rPr>
      <w:sz w:val="18"/>
      <w:szCs w:val="18"/>
    </w:rPr>
  </w:style>
  <w:style w:type="character" w:customStyle="1" w:styleId="Char0">
    <w:name w:val="页脚 Char"/>
    <w:basedOn w:val="a0"/>
    <w:link w:val="a5"/>
    <w:rsid w:val="00871A67"/>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Char"/>
    <w:rsid w:val="00871A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71A67"/>
    <w:rPr>
      <w:rFonts w:asciiTheme="minorHAnsi" w:eastAsiaTheme="minorEastAsia" w:hAnsiTheme="minorHAnsi" w:cstheme="minorBidi"/>
      <w:kern w:val="2"/>
      <w:sz w:val="18"/>
      <w:szCs w:val="18"/>
    </w:rPr>
  </w:style>
  <w:style w:type="paragraph" w:styleId="a5">
    <w:name w:val="footer"/>
    <w:basedOn w:val="a"/>
    <w:link w:val="Char0"/>
    <w:rsid w:val="00871A67"/>
    <w:pPr>
      <w:tabs>
        <w:tab w:val="center" w:pos="4153"/>
        <w:tab w:val="right" w:pos="8306"/>
      </w:tabs>
      <w:snapToGrid w:val="0"/>
      <w:jc w:val="left"/>
    </w:pPr>
    <w:rPr>
      <w:sz w:val="18"/>
      <w:szCs w:val="18"/>
    </w:rPr>
  </w:style>
  <w:style w:type="character" w:customStyle="1" w:styleId="Char0">
    <w:name w:val="页脚 Char"/>
    <w:basedOn w:val="a0"/>
    <w:link w:val="a5"/>
    <w:rsid w:val="00871A67"/>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245</Words>
  <Characters>1402</Characters>
  <Application>Microsoft Office Word</Application>
  <DocSecurity>0</DocSecurity>
  <Lines>11</Lines>
  <Paragraphs>3</Paragraphs>
  <ScaleCrop>false</ScaleCrop>
  <Company>Microsoft</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黄秀敏</dc:creator>
  <cp:lastModifiedBy>陈红玲</cp:lastModifiedBy>
  <cp:revision>3</cp:revision>
  <dcterms:created xsi:type="dcterms:W3CDTF">2022-09-24T16:24:00Z</dcterms:created>
  <dcterms:modified xsi:type="dcterms:W3CDTF">2022-10-12T06:39:00Z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2052-4.1.2.6545</vt:lpwstr>
  </property>
</Properties>
</file>